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</w:t>
      </w:r>
      <w:r w:rsidR="00287D42">
        <w:rPr>
          <w:b/>
          <w:caps/>
          <w:sz w:val="28"/>
          <w:szCs w:val="28"/>
        </w:rPr>
        <w:t>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870F89">
        <w:rPr>
          <w:b/>
          <w:sz w:val="28"/>
          <w:szCs w:val="28"/>
        </w:rPr>
        <w:t>08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C67895" w:rsidP="00C67895">
      <w:pPr>
        <w:contextualSpacing/>
        <w:jc w:val="center"/>
        <w:rPr>
          <w:sz w:val="28"/>
          <w:szCs w:val="28"/>
        </w:rPr>
      </w:pPr>
      <w:r w:rsidRPr="00C67895">
        <w:rPr>
          <w:sz w:val="28"/>
        </w:rPr>
        <w:t>43.02.16 Туризм и гостеприимство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287D42" w:rsidRDefault="00287D42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5A4B8F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</w:t>
      </w:r>
      <w:r w:rsidR="005A4B8F">
        <w:rPr>
          <w:spacing w:val="-8"/>
          <w:sz w:val="28"/>
          <w:szCs w:val="28"/>
          <w:highlight w:val="white"/>
          <w:u w:val="single"/>
        </w:rPr>
        <w:t xml:space="preserve">     </w:t>
      </w:r>
      <w:r w:rsidR="00287D42">
        <w:rPr>
          <w:spacing w:val="-8"/>
          <w:sz w:val="28"/>
          <w:szCs w:val="28"/>
          <w:highlight w:val="white"/>
        </w:rPr>
        <w:t xml:space="preserve"> </w:t>
      </w:r>
      <w:r w:rsidR="005A4B8F">
        <w:rPr>
          <w:spacing w:val="-5"/>
          <w:sz w:val="28"/>
          <w:szCs w:val="28"/>
          <w:highlight w:val="white"/>
        </w:rPr>
        <w:t>от  «</w:t>
      </w:r>
      <w:r w:rsidR="005A4B8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»  </w:t>
      </w:r>
      <w:r w:rsidR="005A4B8F">
        <w:rPr>
          <w:spacing w:val="-5"/>
          <w:sz w:val="28"/>
          <w:szCs w:val="28"/>
          <w:highlight w:val="white"/>
          <w:u w:val="single"/>
        </w:rPr>
        <w:t xml:space="preserve">                      </w:t>
      </w:r>
      <w:r w:rsidRPr="001D66DF">
        <w:rPr>
          <w:spacing w:val="-5"/>
          <w:sz w:val="28"/>
          <w:szCs w:val="28"/>
          <w:highlight w:val="white"/>
        </w:rPr>
        <w:t xml:space="preserve"> 20</w:t>
      </w:r>
      <w:r w:rsidR="005A4B8F">
        <w:rPr>
          <w:spacing w:val="-5"/>
          <w:sz w:val="28"/>
          <w:szCs w:val="28"/>
          <w:highlight w:val="white"/>
        </w:rPr>
        <w:t>24</w:t>
      </w:r>
      <w:r w:rsidRPr="001D66DF">
        <w:rPr>
          <w:spacing w:val="-5"/>
          <w:sz w:val="28"/>
          <w:szCs w:val="28"/>
          <w:highlight w:val="white"/>
        </w:rPr>
        <w:t xml:space="preserve">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7D42" w:rsidRPr="001D66DF" w:rsidRDefault="00287D42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87D42">
        <w:rPr>
          <w:sz w:val="28"/>
          <w:szCs w:val="28"/>
        </w:rPr>
        <w:t xml:space="preserve">Автор-составитель: </w:t>
      </w:r>
      <w:r>
        <w:rPr>
          <w:sz w:val="28"/>
          <w:szCs w:val="28"/>
        </w:rPr>
        <w:t>Сидоров И.В</w:t>
      </w:r>
      <w:r w:rsidRPr="00287D42">
        <w:rPr>
          <w:sz w:val="28"/>
          <w:szCs w:val="28"/>
        </w:rPr>
        <w:t>., преподаватель Колледжа ФГБОУ ВО «ГГУ».</w:t>
      </w: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365639700"/>
        <w:docPartObj>
          <w:docPartGallery w:val="Table of Contents"/>
          <w:docPartUnique/>
        </w:docPartObj>
      </w:sdtPr>
      <w:sdtEndPr/>
      <w:sdtContent>
        <w:p w:rsidR="00BE35DB" w:rsidRPr="00BE35DB" w:rsidRDefault="00BE35DB" w:rsidP="00BE35DB">
          <w:pPr>
            <w:pStyle w:val="aff5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BE35DB">
            <w:rPr>
              <w:rFonts w:ascii="Times New Roman" w:hAnsi="Times New Roman" w:cs="Times New Roman"/>
              <w:color w:val="000000" w:themeColor="text1"/>
            </w:rPr>
            <w:t>Содержание</w:t>
          </w:r>
          <w:r w:rsidRPr="00BE35DB">
            <w:rPr>
              <w:rFonts w:ascii="Times New Roman" w:hAnsi="Times New Roman" w:cs="Times New Roman"/>
              <w:b w:val="0"/>
              <w:color w:val="000000" w:themeColor="text1"/>
            </w:rPr>
            <w:t>:</w:t>
          </w:r>
        </w:p>
        <w:p w:rsidR="00BE35DB" w:rsidRPr="00BE35DB" w:rsidRDefault="00BE35DB" w:rsidP="00BE35DB">
          <w:pPr>
            <w:pStyle w:val="15"/>
            <w:rPr>
              <w:rFonts w:eastAsiaTheme="minorEastAsia"/>
              <w:noProof/>
            </w:rPr>
          </w:pPr>
          <w:r w:rsidRPr="00BE35DB">
            <w:fldChar w:fldCharType="begin"/>
          </w:r>
          <w:r w:rsidRPr="00BE35DB">
            <w:instrText xml:space="preserve"> TOC \o "1-3" \h \z \u </w:instrText>
          </w:r>
          <w:r w:rsidRPr="00BE35DB">
            <w:fldChar w:fldCharType="separate"/>
          </w:r>
          <w:hyperlink w:anchor="_Toc145085893" w:history="1">
            <w:r w:rsidRPr="00BE35DB">
              <w:rPr>
                <w:rStyle w:val="afc"/>
                <w:noProof/>
                <w:sz w:val="28"/>
                <w:szCs w:val="28"/>
              </w:rPr>
              <w:t>1. ОБЩАЯ ХАРАКТЕРИСТИКА РАБОЧЕЙ ПРОГРАММЫ УЧЕБНОГО  ПРЕДМЕТА</w:t>
            </w:r>
            <w:r w:rsidRPr="00BE35DB">
              <w:rPr>
                <w:noProof/>
                <w:webHidden/>
              </w:rPr>
              <w:tab/>
            </w:r>
            <w:r w:rsidRPr="00BE35DB">
              <w:rPr>
                <w:noProof/>
                <w:webHidden/>
              </w:rPr>
              <w:fldChar w:fldCharType="begin"/>
            </w:r>
            <w:r w:rsidRPr="00BE35DB">
              <w:rPr>
                <w:noProof/>
                <w:webHidden/>
              </w:rPr>
              <w:instrText xml:space="preserve"> PAGEREF _Toc145085893 \h </w:instrText>
            </w:r>
            <w:r w:rsidRPr="00BE35DB">
              <w:rPr>
                <w:noProof/>
                <w:webHidden/>
              </w:rPr>
            </w:r>
            <w:r w:rsidRPr="00BE35DB">
              <w:rPr>
                <w:noProof/>
                <w:webHidden/>
              </w:rPr>
              <w:fldChar w:fldCharType="separate"/>
            </w:r>
            <w:r w:rsidRPr="00BE35DB">
              <w:rPr>
                <w:noProof/>
                <w:webHidden/>
              </w:rPr>
              <w:t>4</w:t>
            </w:r>
            <w:r w:rsidRPr="00BE35DB">
              <w:rPr>
                <w:noProof/>
                <w:webHidden/>
              </w:rPr>
              <w:fldChar w:fldCharType="end"/>
            </w:r>
          </w:hyperlink>
        </w:p>
        <w:p w:rsidR="00BE35DB" w:rsidRPr="00BE35DB" w:rsidRDefault="005A4B8F" w:rsidP="00BE35DB">
          <w:pPr>
            <w:pStyle w:val="15"/>
            <w:rPr>
              <w:rFonts w:eastAsiaTheme="minorEastAsia"/>
              <w:noProof/>
            </w:rPr>
          </w:pPr>
          <w:hyperlink w:anchor="_Toc145085897" w:history="1">
            <w:r w:rsidR="00BE35DB" w:rsidRPr="00BE35DB">
              <w:rPr>
                <w:rStyle w:val="afc"/>
                <w:noProof/>
                <w:sz w:val="28"/>
                <w:szCs w:val="28"/>
              </w:rPr>
              <w:t>2. СТРУКТУРА И СОДЕРЖАНИЕ УЧЕБНОГО  ПРЕДМЕТА</w:t>
            </w:r>
            <w:r w:rsidR="00BE35DB" w:rsidRPr="00BE35DB">
              <w:rPr>
                <w:noProof/>
                <w:webHidden/>
              </w:rPr>
              <w:tab/>
            </w:r>
            <w:r w:rsidR="00BE35DB" w:rsidRPr="00BE35DB">
              <w:rPr>
                <w:noProof/>
                <w:webHidden/>
              </w:rPr>
              <w:fldChar w:fldCharType="begin"/>
            </w:r>
            <w:r w:rsidR="00BE35DB" w:rsidRPr="00BE35DB">
              <w:rPr>
                <w:noProof/>
                <w:webHidden/>
              </w:rPr>
              <w:instrText xml:space="preserve"> PAGEREF _Toc145085897 \h </w:instrText>
            </w:r>
            <w:r w:rsidR="00BE35DB" w:rsidRPr="00BE35DB">
              <w:rPr>
                <w:noProof/>
                <w:webHidden/>
              </w:rPr>
            </w:r>
            <w:r w:rsidR="00BE35DB" w:rsidRPr="00BE35DB">
              <w:rPr>
                <w:noProof/>
                <w:webHidden/>
              </w:rPr>
              <w:fldChar w:fldCharType="separate"/>
            </w:r>
            <w:r w:rsidR="00BE35DB" w:rsidRPr="00BE35DB">
              <w:rPr>
                <w:noProof/>
                <w:webHidden/>
              </w:rPr>
              <w:t>12</w:t>
            </w:r>
            <w:r w:rsidR="00BE35DB" w:rsidRPr="00BE35DB">
              <w:rPr>
                <w:noProof/>
                <w:webHidden/>
              </w:rPr>
              <w:fldChar w:fldCharType="end"/>
            </w:r>
          </w:hyperlink>
        </w:p>
        <w:p w:rsidR="00BE35DB" w:rsidRPr="00BE35DB" w:rsidRDefault="005A4B8F" w:rsidP="00BE35DB">
          <w:pPr>
            <w:pStyle w:val="15"/>
            <w:rPr>
              <w:rFonts w:eastAsiaTheme="minorEastAsia"/>
              <w:noProof/>
            </w:rPr>
          </w:pPr>
          <w:hyperlink w:anchor="_Toc145085898" w:history="1">
            <w:r w:rsidR="00BE35DB" w:rsidRPr="00BE35DB">
              <w:rPr>
                <w:rStyle w:val="afc"/>
                <w:caps/>
                <w:noProof/>
                <w:sz w:val="28"/>
                <w:szCs w:val="28"/>
              </w:rPr>
              <w:t>3. условия реализации программы  учебного предмета</w:t>
            </w:r>
            <w:r w:rsidR="00BE35DB" w:rsidRPr="00BE35DB">
              <w:rPr>
                <w:noProof/>
                <w:webHidden/>
              </w:rPr>
              <w:tab/>
            </w:r>
            <w:r w:rsidR="00BE35DB" w:rsidRPr="00BE35DB">
              <w:rPr>
                <w:noProof/>
                <w:webHidden/>
              </w:rPr>
              <w:fldChar w:fldCharType="begin"/>
            </w:r>
            <w:r w:rsidR="00BE35DB" w:rsidRPr="00BE35DB">
              <w:rPr>
                <w:noProof/>
                <w:webHidden/>
              </w:rPr>
              <w:instrText xml:space="preserve"> PAGEREF _Toc145085898 \h </w:instrText>
            </w:r>
            <w:r w:rsidR="00BE35DB" w:rsidRPr="00BE35DB">
              <w:rPr>
                <w:noProof/>
                <w:webHidden/>
              </w:rPr>
            </w:r>
            <w:r w:rsidR="00BE35DB" w:rsidRPr="00BE35DB">
              <w:rPr>
                <w:noProof/>
                <w:webHidden/>
              </w:rPr>
              <w:fldChar w:fldCharType="separate"/>
            </w:r>
            <w:r w:rsidR="00BE35DB" w:rsidRPr="00BE35DB">
              <w:rPr>
                <w:noProof/>
                <w:webHidden/>
              </w:rPr>
              <w:t>18</w:t>
            </w:r>
            <w:r w:rsidR="00BE35DB" w:rsidRPr="00BE35DB">
              <w:rPr>
                <w:noProof/>
                <w:webHidden/>
              </w:rPr>
              <w:fldChar w:fldCharType="end"/>
            </w:r>
          </w:hyperlink>
        </w:p>
        <w:p w:rsidR="00BE35DB" w:rsidRPr="00BE35DB" w:rsidRDefault="005A4B8F" w:rsidP="00BE35DB">
          <w:pPr>
            <w:pStyle w:val="15"/>
            <w:rPr>
              <w:rFonts w:eastAsiaTheme="minorEastAsia"/>
              <w:noProof/>
            </w:rPr>
          </w:pPr>
          <w:hyperlink w:anchor="_Toc145085900" w:history="1">
            <w:r w:rsidR="00BE35DB" w:rsidRPr="00BE35DB">
              <w:rPr>
                <w:rStyle w:val="afc"/>
                <w:caps/>
                <w:noProof/>
                <w:sz w:val="28"/>
                <w:szCs w:val="28"/>
                <w:lang w:bidi="ru-RU"/>
              </w:rPr>
              <w:t>4.  Контроль и оценка результатов освоения УЧЕБНОГО  предмета</w:t>
            </w:r>
            <w:r w:rsidR="00BE35DB" w:rsidRPr="00BE35DB">
              <w:rPr>
                <w:noProof/>
                <w:webHidden/>
              </w:rPr>
              <w:tab/>
            </w:r>
            <w:r w:rsidR="00BE35DB" w:rsidRPr="00BE35DB">
              <w:rPr>
                <w:noProof/>
                <w:webHidden/>
              </w:rPr>
              <w:fldChar w:fldCharType="begin"/>
            </w:r>
            <w:r w:rsidR="00BE35DB" w:rsidRPr="00BE35DB">
              <w:rPr>
                <w:noProof/>
                <w:webHidden/>
              </w:rPr>
              <w:instrText xml:space="preserve"> PAGEREF _Toc145085900 \h </w:instrText>
            </w:r>
            <w:r w:rsidR="00BE35DB" w:rsidRPr="00BE35DB">
              <w:rPr>
                <w:noProof/>
                <w:webHidden/>
              </w:rPr>
            </w:r>
            <w:r w:rsidR="00BE35DB" w:rsidRPr="00BE35DB">
              <w:rPr>
                <w:noProof/>
                <w:webHidden/>
              </w:rPr>
              <w:fldChar w:fldCharType="separate"/>
            </w:r>
            <w:r w:rsidR="00BE35DB" w:rsidRPr="00BE35DB">
              <w:rPr>
                <w:noProof/>
                <w:webHidden/>
              </w:rPr>
              <w:t>20</w:t>
            </w:r>
            <w:r w:rsidR="00BE35DB" w:rsidRPr="00BE35DB">
              <w:rPr>
                <w:noProof/>
                <w:webHidden/>
              </w:rPr>
              <w:fldChar w:fldCharType="end"/>
            </w:r>
          </w:hyperlink>
        </w:p>
        <w:p w:rsidR="00BE35DB" w:rsidRDefault="00BE35DB" w:rsidP="00BE35DB">
          <w:pPr>
            <w:spacing w:line="360" w:lineRule="auto"/>
          </w:pPr>
          <w:r w:rsidRPr="00BE35DB">
            <w:rPr>
              <w:bCs/>
              <w:sz w:val="28"/>
              <w:szCs w:val="28"/>
            </w:rPr>
            <w:fldChar w:fldCharType="end"/>
          </w:r>
        </w:p>
      </w:sdtContent>
    </w:sdt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287D42" w:rsidRDefault="00050F61" w:rsidP="00287D42">
      <w:pPr>
        <w:pStyle w:val="1"/>
        <w:ind w:firstLine="0"/>
        <w:jc w:val="center"/>
        <w:rPr>
          <w:b/>
        </w:rPr>
      </w:pPr>
      <w:r w:rsidRPr="007D5113">
        <w:rPr>
          <w:u w:val="single"/>
        </w:rPr>
        <w:br w:type="page"/>
      </w:r>
      <w:bookmarkStart w:id="0" w:name="_Toc145085893"/>
      <w:r w:rsidR="00854B1D" w:rsidRPr="00287D42">
        <w:rPr>
          <w:b/>
          <w:sz w:val="28"/>
        </w:rPr>
        <w:t xml:space="preserve">1. </w:t>
      </w:r>
      <w:r w:rsidR="003B642B" w:rsidRPr="00287D42">
        <w:rPr>
          <w:b/>
          <w:sz w:val="28"/>
        </w:rPr>
        <w:t>ОБЩАЯ ХА</w:t>
      </w:r>
      <w:r w:rsidR="00992FC9" w:rsidRPr="00287D42">
        <w:rPr>
          <w:b/>
          <w:sz w:val="28"/>
        </w:rPr>
        <w:t>РА</w:t>
      </w:r>
      <w:r w:rsidR="003B642B" w:rsidRPr="00287D42">
        <w:rPr>
          <w:b/>
          <w:sz w:val="28"/>
        </w:rPr>
        <w:t>КТЕРИСТИКА РАБОЧЕЙ</w:t>
      </w:r>
      <w:r w:rsidRPr="00287D42">
        <w:rPr>
          <w:b/>
          <w:sz w:val="28"/>
        </w:rPr>
        <w:t xml:space="preserve"> ПРОГРАММЫ УЧЕБНО</w:t>
      </w:r>
      <w:r w:rsidR="00287D42" w:rsidRPr="00287D42">
        <w:rPr>
          <w:b/>
          <w:sz w:val="28"/>
        </w:rPr>
        <w:t>ГО</w:t>
      </w:r>
      <w:r w:rsidRPr="00287D42">
        <w:rPr>
          <w:b/>
          <w:sz w:val="28"/>
        </w:rPr>
        <w:t xml:space="preserve"> </w:t>
      </w:r>
      <w:r w:rsidR="00287D42" w:rsidRPr="00287D42">
        <w:rPr>
          <w:b/>
          <w:sz w:val="28"/>
        </w:rPr>
        <w:t xml:space="preserve"> ПРЕДМЕТА</w:t>
      </w:r>
      <w:bookmarkEnd w:id="0"/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>Программа учебно</w:t>
      </w:r>
      <w:r w:rsidR="00287D42">
        <w:rPr>
          <w:sz w:val="28"/>
          <w:szCs w:val="28"/>
        </w:rPr>
        <w:t>го</w:t>
      </w:r>
      <w:r w:rsidRPr="003A504C">
        <w:rPr>
          <w:sz w:val="28"/>
          <w:szCs w:val="28"/>
        </w:rPr>
        <w:t xml:space="preserve"> </w:t>
      </w:r>
      <w:r w:rsidR="00287D42">
        <w:rPr>
          <w:sz w:val="28"/>
          <w:szCs w:val="28"/>
        </w:rPr>
        <w:t xml:space="preserve">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C67895" w:rsidRPr="00C67895">
        <w:rPr>
          <w:sz w:val="28"/>
          <w:szCs w:val="28"/>
        </w:rPr>
        <w:t>43.02.16 Туризм и гостеприимство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</w:t>
      </w:r>
      <w:r w:rsidR="006E154C" w:rsidRPr="006E154C">
        <w:rPr>
          <w:sz w:val="28"/>
          <w:szCs w:val="28"/>
        </w:rPr>
        <w:t>от 12.12.2022 № 1100</w:t>
      </w:r>
    </w:p>
    <w:p w:rsidR="00287D42" w:rsidRDefault="00287D42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287D42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287D42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</w:t>
      </w:r>
      <w:r w:rsidR="001E49DC">
        <w:rPr>
          <w:sz w:val="28"/>
          <w:szCs w:val="28"/>
        </w:rPr>
        <w:t>Биология</w:t>
      </w:r>
      <w:r w:rsidR="00F45486" w:rsidRPr="00F45486">
        <w:rPr>
          <w:sz w:val="28"/>
          <w:szCs w:val="28"/>
        </w:rPr>
        <w:t xml:space="preserve">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C67895" w:rsidRPr="00C67895">
        <w:rPr>
          <w:sz w:val="28"/>
          <w:szCs w:val="28"/>
        </w:rPr>
        <w:t>43.02.16 Туризм и гостеприимство</w:t>
      </w:r>
    </w:p>
    <w:p w:rsidR="00287D42" w:rsidRDefault="00287D42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 w:rsidR="00287D42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 xml:space="preserve"> – требования к результатам освоения </w:t>
      </w:r>
      <w:r w:rsidR="00287D42">
        <w:rPr>
          <w:b/>
          <w:sz w:val="28"/>
          <w:szCs w:val="28"/>
        </w:rPr>
        <w:t xml:space="preserve"> предмета</w:t>
      </w:r>
      <w:r w:rsidRPr="00A20A8B">
        <w:rPr>
          <w:b/>
          <w:sz w:val="28"/>
          <w:szCs w:val="28"/>
        </w:rPr>
        <w:t>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C07E35" w:rsidRPr="005A4B8F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5A4B8F">
        <w:rPr>
          <w:rFonts w:ascii="Times New Roman" w:hAnsi="Times New Roman" w:cs="Times New Roman"/>
          <w:b/>
          <w:sz w:val="28"/>
          <w:szCs w:val="28"/>
        </w:rPr>
        <w:t>1.3.1</w:t>
      </w:r>
      <w:r w:rsidRPr="005A4B8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</w:t>
      </w:r>
      <w:r w:rsidR="005A4B8F" w:rsidRPr="005A4B8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ты освоения общеобразовательного учебного </w:t>
      </w:r>
      <w:r w:rsidR="00287D42" w:rsidRPr="005A4B8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предмета</w:t>
      </w:r>
      <w:r w:rsidRPr="005A4B8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bookmarkStart w:id="1" w:name="_Toc145085845"/>
      <w:bookmarkStart w:id="2" w:name="_Toc145085894"/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  <w:bookmarkEnd w:id="1"/>
      <w:bookmarkEnd w:id="2"/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</w:t>
      </w:r>
      <w:r w:rsidR="00287D42">
        <w:rPr>
          <w:sz w:val="28"/>
          <w:szCs w:val="28"/>
        </w:rPr>
        <w:t xml:space="preserve">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bookmarkStart w:id="3" w:name="_Toc145085846"/>
      <w:bookmarkStart w:id="4" w:name="_Toc145085895"/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  <w:bookmarkEnd w:id="3"/>
      <w:bookmarkEnd w:id="4"/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bookmarkStart w:id="5" w:name="_Toc145085847"/>
      <w:bookmarkStart w:id="6" w:name="_Toc145085896"/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  <w:bookmarkEnd w:id="5"/>
      <w:bookmarkEnd w:id="6"/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</w:t>
      </w:r>
      <w:r w:rsidR="00287D42">
        <w:rPr>
          <w:b/>
          <w:sz w:val="28"/>
          <w:szCs w:val="28"/>
        </w:rPr>
        <w:t>К</w:t>
      </w:r>
      <w:r w:rsidR="00050F61" w:rsidRPr="009B3AFB">
        <w:rPr>
          <w:b/>
          <w:sz w:val="28"/>
          <w:szCs w:val="28"/>
        </w:rPr>
        <w:t xml:space="preserve">оличество часов на освоение программы </w:t>
      </w:r>
      <w:r w:rsidR="00287D42">
        <w:rPr>
          <w:b/>
          <w:sz w:val="28"/>
          <w:szCs w:val="28"/>
        </w:rPr>
        <w:t xml:space="preserve"> предмета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17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6669B0">
        <w:rPr>
          <w:sz w:val="28"/>
          <w:szCs w:val="28"/>
        </w:rPr>
        <w:t>17</w:t>
      </w:r>
      <w:r w:rsidRPr="009B3AFB">
        <w:rPr>
          <w:sz w:val="28"/>
          <w:szCs w:val="28"/>
        </w:rPr>
        <w:t xml:space="preserve"> час</w:t>
      </w:r>
      <w:r w:rsidR="006669B0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6669B0">
        <w:rPr>
          <w:sz w:val="28"/>
          <w:szCs w:val="28"/>
        </w:rPr>
        <w:t>13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6669B0">
        <w:rPr>
          <w:sz w:val="28"/>
          <w:szCs w:val="28"/>
        </w:rPr>
        <w:t>4</w:t>
      </w:r>
      <w:r w:rsidR="00995BAC" w:rsidRPr="009B3AFB">
        <w:rPr>
          <w:sz w:val="28"/>
          <w:szCs w:val="28"/>
        </w:rPr>
        <w:t xml:space="preserve"> час</w:t>
      </w:r>
      <w:r w:rsidR="006669B0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87D42" w:rsidRDefault="00287D42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Pr="00287D42" w:rsidRDefault="00050F61" w:rsidP="00287D42">
      <w:pPr>
        <w:pStyle w:val="1"/>
        <w:jc w:val="center"/>
        <w:rPr>
          <w:b/>
          <w:sz w:val="28"/>
        </w:rPr>
      </w:pPr>
      <w:bookmarkStart w:id="7" w:name="_Toc145085897"/>
      <w:r w:rsidRPr="00287D42">
        <w:rPr>
          <w:b/>
          <w:sz w:val="28"/>
        </w:rPr>
        <w:t>2. СТРУКТУРА И СОДЕРЖАНИЕ УЧЕБНО</w:t>
      </w:r>
      <w:r w:rsidR="00287D42" w:rsidRPr="00287D42">
        <w:rPr>
          <w:b/>
          <w:sz w:val="28"/>
        </w:rPr>
        <w:t>ГО</w:t>
      </w:r>
      <w:r w:rsidRPr="00287D42">
        <w:rPr>
          <w:b/>
          <w:sz w:val="28"/>
        </w:rPr>
        <w:t xml:space="preserve"> </w:t>
      </w:r>
      <w:r w:rsidR="00287D42" w:rsidRPr="00287D42">
        <w:rPr>
          <w:b/>
          <w:sz w:val="28"/>
        </w:rPr>
        <w:t xml:space="preserve"> ПРЕДМЕТА</w:t>
      </w:r>
      <w:bookmarkEnd w:id="7"/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учебной </w:t>
      </w:r>
      <w:r w:rsidR="00287D42">
        <w:rPr>
          <w:b/>
          <w:sz w:val="28"/>
          <w:szCs w:val="28"/>
        </w:rPr>
        <w:t xml:space="preserve">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6669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6669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6669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6669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5A4B8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учебного </w:t>
      </w:r>
      <w:r w:rsidR="00287D4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567"/>
        <w:gridCol w:w="9553"/>
        <w:gridCol w:w="737"/>
        <w:gridCol w:w="1599"/>
      </w:tblGrid>
      <w:tr w:rsidR="00287D42" w:rsidRPr="00BE35DB" w:rsidTr="00BE35DB">
        <w:trPr>
          <w:trHeight w:hRule="exact" w:val="848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jc w:val="center"/>
            </w:pPr>
            <w:r w:rsidRPr="00BE35DB">
              <w:rPr>
                <w:b/>
                <w:bCs/>
                <w:color w:val="000000"/>
                <w:lang w:bidi="ru-RU"/>
              </w:rPr>
              <w:t>Формируемые компетенции</w:t>
            </w:r>
          </w:p>
        </w:tc>
      </w:tr>
      <w:tr w:rsidR="00287D42" w:rsidRPr="00BE35DB" w:rsidTr="00BE35DB">
        <w:trPr>
          <w:trHeight w:hRule="exact" w:val="30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jc w:val="center"/>
            </w:pPr>
            <w:r w:rsidRPr="00BE35DB">
              <w:t>4</w:t>
            </w: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</w:t>
            </w: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</w:t>
            </w: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BE35DB" w:rsidRPr="00BE35DB" w:rsidRDefault="00BE35DB" w:rsidP="00BE35DB">
            <w:pPr>
              <w:jc w:val="center"/>
            </w:pPr>
            <w:r w:rsidRPr="00BE35DB">
              <w:rPr>
                <w:bCs/>
                <w:color w:val="000000"/>
                <w:lang w:bidi="ru-RU"/>
              </w:rPr>
              <w:t xml:space="preserve">ОК </w:t>
            </w:r>
            <w:r>
              <w:rPr>
                <w:bCs/>
                <w:color w:val="000000"/>
                <w:lang w:bidi="ru-RU"/>
              </w:rPr>
              <w:t>0</w:t>
            </w:r>
            <w:r w:rsidRPr="00BE35DB">
              <w:rPr>
                <w:bCs/>
                <w:color w:val="000000"/>
                <w:lang w:bidi="ru-RU"/>
              </w:rPr>
              <w:t>4</w:t>
            </w: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1331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273"/>
          <w:jc w:val="center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1.2. Структурно</w:t>
            </w: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функциональная организация клеток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1245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2553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 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302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  <w:r w:rsidRPr="00BE35DB"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1005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287D42" w:rsidRPr="00BE35DB" w:rsidTr="00BE35DB">
        <w:trPr>
          <w:trHeight w:hRule="exact" w:val="302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</w:tr>
      <w:tr w:rsidR="00287D42" w:rsidRPr="00BE35DB" w:rsidTr="00BE35DB">
        <w:trPr>
          <w:trHeight w:hRule="exact" w:val="302"/>
          <w:jc w:val="center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2.1. Строение организма. Формы размножения организмов. Онтогенез растений, животных и человека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287D42" w:rsidRPr="00BE35DB" w:rsidRDefault="00287D42" w:rsidP="00BE35DB">
            <w:pPr>
              <w:jc w:val="center"/>
            </w:pPr>
            <w:r w:rsidRPr="00BE35DB">
              <w:rPr>
                <w:color w:val="000000"/>
                <w:lang w:bidi="ru-RU"/>
              </w:rPr>
              <w:t>ОК 04</w:t>
            </w:r>
          </w:p>
        </w:tc>
      </w:tr>
      <w:tr w:rsidR="00287D42" w:rsidRPr="00BE35DB" w:rsidTr="00BE35DB">
        <w:trPr>
          <w:trHeight w:hRule="exact" w:val="307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</w:tr>
      <w:tr w:rsidR="00287D42" w:rsidRPr="00BE35DB" w:rsidTr="00BE35DB">
        <w:trPr>
          <w:trHeight w:hRule="exact" w:val="2349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жизнедеятельности. 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Оплодотворение.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</w:tr>
      <w:tr w:rsidR="00287D42" w:rsidRPr="00BE35DB" w:rsidTr="00BE35DB">
        <w:trPr>
          <w:trHeight w:val="192"/>
          <w:jc w:val="center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2.2.</w:t>
            </w:r>
          </w:p>
          <w:p w:rsidR="00287D42" w:rsidRPr="00BE35DB" w:rsidRDefault="00287D42" w:rsidP="00BE35DB">
            <w:pPr>
              <w:jc w:val="center"/>
            </w:pPr>
            <w:r w:rsidRPr="00BE35DB">
              <w:rPr>
                <w:b/>
                <w:bCs/>
                <w:color w:val="00000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  <w:rPr>
                <w:b/>
              </w:rPr>
            </w:pPr>
            <w:r w:rsidRPr="00BE35DB">
              <w:rPr>
                <w:b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</w:tr>
      <w:tr w:rsidR="00287D42" w:rsidRPr="00BE35DB" w:rsidTr="00BE35DB">
        <w:trPr>
          <w:trHeight w:val="204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  <w:rPr>
                <w:b/>
              </w:rPr>
            </w:pPr>
            <w:r w:rsidRPr="00BE35DB">
              <w:rPr>
                <w:b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1252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1695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119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  <w:r w:rsidRPr="00BE35DB">
              <w:rPr>
                <w:color w:val="000000"/>
                <w:lang w:bidi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701"/>
          <w:jc w:val="center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val="181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3. Теория эволюции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  <w:rPr>
                <w:b/>
              </w:rPr>
            </w:pPr>
            <w:r w:rsidRPr="00BE35DB"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35DB" w:rsidRPr="00BE35DB" w:rsidTr="00BE35DB">
        <w:trPr>
          <w:trHeight w:val="207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3.1. История эволюционного учения.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Микроэволюция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BE35DB" w:rsidRPr="00BE35DB" w:rsidRDefault="00BE35DB" w:rsidP="00BE35DB">
            <w:pPr>
              <w:jc w:val="center"/>
            </w:pPr>
            <w:r w:rsidRPr="00BE35DB">
              <w:rPr>
                <w:color w:val="000000"/>
                <w:lang w:bidi="ru-RU"/>
              </w:rPr>
              <w:t>ОК 04</w:t>
            </w:r>
          </w:p>
        </w:tc>
      </w:tr>
      <w:tr w:rsidR="00BE35DB" w:rsidRPr="00BE35DB" w:rsidTr="00BE35DB">
        <w:trPr>
          <w:trHeight w:hRule="exact" w:val="307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1679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Микроэволюция. Популяция как элементарная единица эволюции. Генетические основы эволюции.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Видообразование как результат микроэволюции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</w:pPr>
          </w:p>
        </w:tc>
      </w:tr>
      <w:tr w:rsidR="00BE35DB" w:rsidRPr="00BE35DB" w:rsidTr="00BE35DB">
        <w:trPr>
          <w:trHeight w:hRule="exact" w:val="291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3.2. Макроэволюция. Возникновение и развитие жизни на Земле. Происхождение человека - антропогенез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jc w:val="center"/>
              <w:rPr>
                <w:lang w:val="en-US"/>
              </w:rPr>
            </w:pPr>
          </w:p>
        </w:tc>
      </w:tr>
      <w:tr w:rsidR="00BE35DB" w:rsidRPr="00BE35DB" w:rsidTr="00BE35DB">
        <w:trPr>
          <w:trHeight w:hRule="exact" w:val="27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E35DB" w:rsidRPr="00BE35DB" w:rsidTr="00BE35DB">
        <w:trPr>
          <w:trHeight w:hRule="exact" w:val="3270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72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4. Экология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302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287D42" w:rsidRPr="00BE35DB" w:rsidTr="00BE35DB">
        <w:trPr>
          <w:trHeight w:hRule="exact" w:val="290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140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Среды обитания организмов: водная, наземно-воздушная, почвенная, внутриорганизменная. Физико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95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287D42" w:rsidRPr="00BE35DB" w:rsidTr="00BE35DB">
        <w:trPr>
          <w:trHeight w:hRule="exact" w:val="27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1575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81"/>
          <w:jc w:val="center"/>
        </w:trPr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4.3. Биосфера - глобальная экологическая система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287D42" w:rsidRPr="00BE35DB" w:rsidTr="00BE35DB">
        <w:trPr>
          <w:trHeight w:hRule="exact" w:val="285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130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77"/>
          <w:jc w:val="center"/>
        </w:trPr>
        <w:tc>
          <w:tcPr>
            <w:tcW w:w="284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4.4. Влияние антропогенных факторов на биосферу.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Влияние социально</w:t>
            </w: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287D42" w:rsidRPr="00BE35DB" w:rsidTr="00BE35DB">
        <w:trPr>
          <w:trHeight w:hRule="exact" w:val="296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Теоретическое обучение: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55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287D42" w:rsidRPr="00BE35DB" w:rsidRDefault="00287D42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профессией/специальностью.</w:t>
            </w: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81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1572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Отходы производства</w:t>
            </w: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275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1292"/>
          <w:jc w:val="center"/>
        </w:trPr>
        <w:tc>
          <w:tcPr>
            <w:tcW w:w="284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Отходы производства.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854"/>
          <w:jc w:val="center"/>
        </w:trPr>
        <w:tc>
          <w:tcPr>
            <w:tcW w:w="284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по дисциплине</w:t>
            </w:r>
          </w:p>
        </w:tc>
        <w:tc>
          <w:tcPr>
            <w:tcW w:w="9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BE35DB" w:rsidP="00BE35DB">
            <w:pPr>
              <w:pStyle w:val="aff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Дифференцированный </w:t>
            </w:r>
            <w:r w:rsidR="00287D42"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87D42" w:rsidRPr="00BE35DB" w:rsidTr="00BE35DB">
        <w:trPr>
          <w:trHeight w:hRule="exact" w:val="421"/>
          <w:jc w:val="center"/>
        </w:trPr>
        <w:tc>
          <w:tcPr>
            <w:tcW w:w="0" w:type="auto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BE35DB"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D42" w:rsidRPr="00BE35DB" w:rsidRDefault="00287D42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43B2F" w:rsidRDefault="00843B2F" w:rsidP="00BF3688">
      <w:pPr>
        <w:spacing w:line="1" w:lineRule="exact"/>
      </w:pPr>
    </w:p>
    <w:p w:rsidR="00843B2F" w:rsidRPr="00843B2F" w:rsidRDefault="00843B2F" w:rsidP="00843B2F"/>
    <w:p w:rsidR="00843B2F" w:rsidRPr="00843B2F" w:rsidRDefault="00843B2F" w:rsidP="00843B2F"/>
    <w:p w:rsidR="00843B2F" w:rsidRPr="00843B2F" w:rsidRDefault="00843B2F" w:rsidP="00843B2F"/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BE35DB" w:rsidRDefault="005A4B8F" w:rsidP="00BE35DB">
      <w:pPr>
        <w:pStyle w:val="1"/>
        <w:jc w:val="center"/>
        <w:rPr>
          <w:b/>
          <w:caps/>
          <w:sz w:val="28"/>
        </w:rPr>
      </w:pPr>
      <w:bookmarkStart w:id="8" w:name="_Toc145085898"/>
      <w:r>
        <w:rPr>
          <w:b/>
          <w:caps/>
          <w:sz w:val="28"/>
        </w:rPr>
        <w:t>3. условия реализации программы</w:t>
      </w:r>
      <w:bookmarkStart w:id="9" w:name="_GoBack"/>
      <w:bookmarkEnd w:id="9"/>
      <w:r w:rsidR="00287D42" w:rsidRPr="00BE35DB">
        <w:rPr>
          <w:b/>
          <w:caps/>
          <w:sz w:val="28"/>
        </w:rPr>
        <w:t xml:space="preserve"> </w:t>
      </w:r>
      <w:r w:rsidR="00BE35DB" w:rsidRPr="00BE35DB">
        <w:rPr>
          <w:b/>
          <w:caps/>
          <w:sz w:val="28"/>
        </w:rPr>
        <w:t xml:space="preserve">учебного </w:t>
      </w:r>
      <w:r w:rsidR="00287D42" w:rsidRPr="00BE35DB">
        <w:rPr>
          <w:b/>
          <w:caps/>
          <w:sz w:val="28"/>
        </w:rPr>
        <w:t>предмета</w:t>
      </w:r>
      <w:bookmarkEnd w:id="8"/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10" w:name="_Toc145085850"/>
      <w:bookmarkStart w:id="11" w:name="_Toc145085899"/>
      <w:r w:rsidRPr="00A20A8B">
        <w:rPr>
          <w:b/>
          <w:sz w:val="28"/>
          <w:szCs w:val="28"/>
        </w:rPr>
        <w:t>3.2. Информационное обеспечение обучения</w:t>
      </w:r>
      <w:bookmarkEnd w:id="10"/>
      <w:bookmarkEnd w:id="11"/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>Верхошенцева Ю.П. Биология: учебное пособие для СПО</w:t>
      </w:r>
      <w:r>
        <w:rPr>
          <w:bCs/>
          <w:sz w:val="28"/>
          <w:szCs w:val="28"/>
        </w:rPr>
        <w:t xml:space="preserve"> / Верхошенцева Ю.П.. — Саратов</w:t>
      </w:r>
      <w:r w:rsidRPr="006D3317">
        <w:rPr>
          <w:bCs/>
          <w:sz w:val="28"/>
          <w:szCs w:val="28"/>
        </w:rPr>
        <w:t xml:space="preserve">: Профобразование, 2020. — 146 c. — ISBN 978-5-4488-0651-3. — Текст : электронный // IPR SMART : [сайт]. — URL: </w:t>
      </w:r>
      <w:hyperlink r:id="rId10" w:history="1">
        <w:r w:rsidRPr="00190FCE">
          <w:rPr>
            <w:rStyle w:val="afc"/>
            <w:bCs/>
            <w:sz w:val="28"/>
            <w:szCs w:val="28"/>
          </w:rPr>
          <w:t>https://www.iprbookshop.ru/91854.html</w:t>
        </w:r>
      </w:hyperlink>
    </w:p>
    <w:p w:rsidR="006D3317" w:rsidRPr="006D3317" w:rsidRDefault="006D3317" w:rsidP="006D33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Курбатова Н.С. Общая биология</w:t>
      </w:r>
      <w:r w:rsidRPr="006D3317">
        <w:rPr>
          <w:bCs/>
          <w:sz w:val="28"/>
          <w:szCs w:val="28"/>
        </w:rPr>
        <w:t>: учебное пособие для СПО / Курбатов</w:t>
      </w:r>
      <w:r>
        <w:rPr>
          <w:bCs/>
          <w:sz w:val="28"/>
          <w:szCs w:val="28"/>
        </w:rPr>
        <w:t>а Н.С., Козлова Е.А.. — Саратов</w:t>
      </w:r>
      <w:r w:rsidRPr="006D3317">
        <w:rPr>
          <w:bCs/>
          <w:sz w:val="28"/>
          <w:szCs w:val="28"/>
        </w:rPr>
        <w:t xml:space="preserve">: Научная книга, 2019. — 159 c. — ISBN 978-5-9758-1895-9. — Текст : электронный // IPR SMART : [сайт]. — URL: </w:t>
      </w:r>
      <w:hyperlink r:id="rId11" w:history="1">
        <w:r w:rsidRPr="00190FCE">
          <w:rPr>
            <w:rStyle w:val="afc"/>
            <w:bCs/>
            <w:sz w:val="28"/>
            <w:szCs w:val="28"/>
          </w:rPr>
          <w:t>https://www.iprbookshop.ru/87078.html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6D3317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>3. Тулякова О.В. Биология</w:t>
      </w:r>
      <w:r w:rsidRPr="006D3317">
        <w:rPr>
          <w:color w:val="000000"/>
          <w:sz w:val="28"/>
          <w:szCs w:val="28"/>
          <w:shd w:val="clear" w:color="auto" w:fill="FCFCFC"/>
        </w:rPr>
        <w:t xml:space="preserve">: учебник для СПО / Тулякова О.В.. — Саратов: Профобразование, 2020. — 450 c. — ISBN 978-5-4488-0746-6. — Текст : электронный // IPR SMART : [сайт]. — URL: </w:t>
      </w:r>
      <w:hyperlink r:id="rId12" w:history="1">
        <w:r w:rsidRPr="006D3317">
          <w:rPr>
            <w:rStyle w:val="afc"/>
            <w:sz w:val="28"/>
            <w:szCs w:val="28"/>
            <w:shd w:val="clear" w:color="auto" w:fill="FCFCFC"/>
          </w:rPr>
          <w:t>https://www.iprbookshop.ru/105785.html 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BE35DB" w:rsidRDefault="00BE35D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 xml:space="preserve">Барреси М.Дж.Ф. Биология развития / Барреси М.Дж.Ф., Гилберт С.Ф.. — Москва : Лаборатория знаний, 2022. — 801 c. — ISBN 978-5-00101-984-8. — Текст : электронный // IPR SMART : [сайт]. — URL: </w:t>
      </w:r>
      <w:hyperlink r:id="rId13" w:history="1">
        <w:r w:rsidRPr="006D3317">
          <w:rPr>
            <w:rStyle w:val="afc"/>
            <w:bCs/>
            <w:sz w:val="28"/>
            <w:szCs w:val="28"/>
          </w:rPr>
          <w:t>https://www.iprbookshop.ru/120873.html</w:t>
        </w:r>
      </w:hyperlink>
    </w:p>
    <w:p w:rsidR="001E1441" w:rsidRPr="006D3317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Pr="006D3317">
        <w:rPr>
          <w:bCs/>
          <w:sz w:val="28"/>
          <w:szCs w:val="28"/>
        </w:rPr>
        <w:t xml:space="preserve">Биология: для абитуриентов / Р.Г. Заяц [и др.].. — Минск : Вышэйшая школа, 2022. — 640 c. — ISBN 978-985-06-3470-2. — Текст : электронный // IPR SMART : [сайт]. — URL: </w:t>
      </w:r>
      <w:hyperlink r:id="rId14" w:history="1">
        <w:r w:rsidRPr="006D3317">
          <w:rPr>
            <w:rStyle w:val="afc"/>
            <w:bCs/>
            <w:sz w:val="28"/>
            <w:szCs w:val="28"/>
          </w:rPr>
          <w:t>https://www.iprbookshop.ru/130001.html 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D3317">
        <w:rPr>
          <w:bCs/>
          <w:sz w:val="28"/>
          <w:szCs w:val="28"/>
        </w:rPr>
        <w:t xml:space="preserve">Дэннис Тейлор Биология. В 3 томах. Т.1 / Дэннис Тейлор, Найджел Грин, Уилф Стаут. — Москва : Лаборатория знаний, 2020. — 512 c. — ISBN 978-5-00101-665-6 (т.1), 978-5-00101-664-9. — Текст : электронный // IPR SMART : [сайт]. — URL: </w:t>
      </w:r>
      <w:hyperlink r:id="rId15" w:history="1">
        <w:r w:rsidRPr="00190FCE">
          <w:rPr>
            <w:rStyle w:val="afc"/>
            <w:bCs/>
            <w:sz w:val="28"/>
            <w:szCs w:val="28"/>
          </w:rPr>
          <w:t>https://www.iprbookshop.ru/98522.html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6D3317">
        <w:rPr>
          <w:bCs/>
          <w:sz w:val="28"/>
          <w:szCs w:val="28"/>
        </w:rPr>
        <w:t xml:space="preserve">Дэннис Тейлор Биология. В 3 томах. Т.2 / Дэннис Тейлор, Найджел Грин, Уилф Стаут. — Москва : Лаборатория знаний, 2020. — 493 c. — ISBN 978-5-00101-666-3 (т.2), 978-5-00101-664-9. — Текст : электронный // IPR SMART : [сайт]. — URL: </w:t>
      </w:r>
      <w:hyperlink r:id="rId16" w:history="1">
        <w:r w:rsidRPr="00190FCE">
          <w:rPr>
            <w:rStyle w:val="afc"/>
            <w:bCs/>
            <w:sz w:val="28"/>
            <w:szCs w:val="28"/>
          </w:rPr>
          <w:t>https://www.iprbookshop.ru/98521.html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6D3317">
        <w:rPr>
          <w:bCs/>
          <w:sz w:val="28"/>
          <w:szCs w:val="28"/>
        </w:rPr>
        <w:t xml:space="preserve">Дэннис Тейлор Биология. В 3 томах. Т.3 / Дэннис Тейлор, Найджел Грин, Уилф Стаут. — Москва : Лаборатория знаний, 2020. — 452 c. — ISBN 978-5-00101-667-0 (т.3), 978-5-00101-664-9. — Текст : электронный // IPR SMART : [сайт]. — URL: </w:t>
      </w:r>
      <w:hyperlink r:id="rId17" w:history="1">
        <w:r w:rsidRPr="00190FCE">
          <w:rPr>
            <w:rStyle w:val="afc"/>
            <w:bCs/>
            <w:sz w:val="28"/>
            <w:szCs w:val="28"/>
          </w:rPr>
          <w:t>https://www.iprbookshop.ru/98520.html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D3317">
        <w:rPr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8" w:history="1">
        <w:r w:rsidRPr="00190FCE">
          <w:rPr>
            <w:rStyle w:val="afc"/>
            <w:bCs/>
            <w:sz w:val="28"/>
            <w:szCs w:val="28"/>
          </w:rPr>
          <w:t>https://www.iprbookshop.ru/102166.html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9" w:history="1">
        <w:r w:rsidRPr="00190FCE">
          <w:rPr>
            <w:rStyle w:val="afc"/>
            <w:bCs/>
            <w:sz w:val="28"/>
            <w:szCs w:val="28"/>
          </w:rPr>
          <w:t>https://www.iprbookshop.ru/125168.html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11 класс / . — Москва : ВАКО, 2021. — 79 c. — ISBN 978-5-408-05590-6. — Текст : электронный // IPR SMART : [сайт]. — URL: </w:t>
      </w:r>
      <w:hyperlink r:id="rId20" w:history="1">
        <w:r w:rsidRPr="00190FCE">
          <w:rPr>
            <w:rStyle w:val="afc"/>
            <w:bCs/>
            <w:sz w:val="28"/>
            <w:szCs w:val="28"/>
          </w:rPr>
          <w:t>https://www.iprbookshop.ru/125169.html</w:t>
        </w:r>
      </w:hyperlink>
      <w:r>
        <w:rPr>
          <w:bCs/>
          <w:sz w:val="28"/>
          <w:szCs w:val="28"/>
        </w:rPr>
        <w:t xml:space="preserve"> </w:t>
      </w:r>
    </w:p>
    <w:p w:rsidR="001E1441" w:rsidRDefault="001E1441" w:rsidP="006D3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Маврищев В.В. Экология</w:t>
      </w:r>
      <w:r w:rsidRPr="006D3317">
        <w:rPr>
          <w:bCs/>
          <w:sz w:val="28"/>
          <w:szCs w:val="28"/>
        </w:rPr>
        <w:t xml:space="preserve">: учебник / Маврищев В.В.. — Минск : Вышэйшая школа, 2022. — 526 c. — ISBN 978-985-06-3469-6. — Текст : электронный // IPR SMART : [сайт]. — URL: </w:t>
      </w:r>
      <w:hyperlink r:id="rId21" w:history="1">
        <w:r w:rsidRPr="00190FCE">
          <w:rPr>
            <w:rStyle w:val="afc"/>
            <w:bCs/>
            <w:sz w:val="28"/>
            <w:szCs w:val="28"/>
          </w:rPr>
          <w:t>https://www.iprbookshop.ru/130010.html</w:t>
        </w:r>
      </w:hyperlink>
      <w:r>
        <w:rPr>
          <w:bCs/>
          <w:sz w:val="28"/>
          <w:szCs w:val="28"/>
        </w:rPr>
        <w:t xml:space="preserve"> </w:t>
      </w:r>
    </w:p>
    <w:p w:rsidR="006D3317" w:rsidRDefault="001E144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1441"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 xml:space="preserve"> </w:t>
      </w:r>
      <w:r w:rsidRPr="001E1441">
        <w:rPr>
          <w:bCs/>
          <w:sz w:val="28"/>
          <w:szCs w:val="28"/>
        </w:rPr>
        <w:t xml:space="preserve">Всероссийская проверочная работа: биология. 11 класс / . — Москва : ВАКО, 2021. — 65 c. — ISBN 978-5-408-05783-2. — Текст : электронный // IPR SMART : [сайт]. — URL: </w:t>
      </w:r>
      <w:hyperlink r:id="rId22" w:history="1">
        <w:r w:rsidRPr="00190FCE">
          <w:rPr>
            <w:rStyle w:val="afc"/>
            <w:bCs/>
            <w:sz w:val="28"/>
            <w:szCs w:val="28"/>
          </w:rPr>
          <w:t>https://www.iprbookshop.ru/125157.html</w:t>
        </w:r>
      </w:hyperlink>
      <w:r>
        <w:rPr>
          <w:bCs/>
          <w:sz w:val="28"/>
          <w:szCs w:val="28"/>
        </w:rPr>
        <w:t xml:space="preserve"> </w:t>
      </w:r>
    </w:p>
    <w:p w:rsidR="006B6131" w:rsidRPr="001E1441" w:rsidRDefault="006B613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Pr="006B6131">
        <w:rPr>
          <w:bCs/>
          <w:sz w:val="28"/>
          <w:szCs w:val="28"/>
        </w:rPr>
        <w:t xml:space="preserve">Генетика человека с основами медицинской генетики : учебное пособие для СПО / . — Саратов : Профобразование, 2019. — 145 c. — ISBN 978-5-4488-0323-9. — Текст : электронный // IPR SMART : [сайт]. — URL: </w:t>
      </w:r>
      <w:hyperlink r:id="rId23" w:history="1">
        <w:r w:rsidRPr="001F18BB">
          <w:rPr>
            <w:rStyle w:val="afc"/>
            <w:bCs/>
            <w:sz w:val="28"/>
            <w:szCs w:val="28"/>
          </w:rPr>
          <w:t>https://www.iprbookshop.ru/86133.html</w:t>
        </w:r>
      </w:hyperlink>
      <w:r>
        <w:rPr>
          <w:bCs/>
          <w:sz w:val="28"/>
          <w:szCs w:val="28"/>
        </w:rPr>
        <w:t xml:space="preserve"> </w:t>
      </w:r>
    </w:p>
    <w:p w:rsidR="00BE35DB" w:rsidRDefault="00BE35D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5A4B8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5A4B8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5A4B8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5A4B8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5A4B8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5A4B8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5A4B8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5A4B8F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1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</w:t>
      </w:r>
      <w:r w:rsidR="00BE35DB">
        <w:rPr>
          <w:bCs/>
          <w:sz w:val="28"/>
          <w:szCs w:val="28"/>
        </w:rPr>
        <w:t>го</w:t>
      </w:r>
      <w:r w:rsidRPr="000847FB">
        <w:rPr>
          <w:bCs/>
          <w:sz w:val="28"/>
          <w:szCs w:val="28"/>
        </w:rPr>
        <w:t xml:space="preserve"> </w:t>
      </w:r>
      <w:r w:rsidR="00287D42">
        <w:rPr>
          <w:bCs/>
          <w:sz w:val="28"/>
          <w:szCs w:val="28"/>
        </w:rPr>
        <w:t xml:space="preserve"> предмета</w:t>
      </w:r>
      <w:r w:rsidRPr="000847FB">
        <w:rPr>
          <w:bCs/>
          <w:sz w:val="28"/>
          <w:szCs w:val="28"/>
        </w:rPr>
        <w:t xml:space="preserve"> 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 xml:space="preserve">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287D42">
        <w:rPr>
          <w:bCs/>
          <w:sz w:val="28"/>
          <w:szCs w:val="28"/>
        </w:rPr>
        <w:t xml:space="preserve"> предмета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Pr="00BE35DB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aps/>
          <w:color w:val="000000"/>
          <w:sz w:val="28"/>
          <w:szCs w:val="28"/>
          <w:lang w:bidi="ru-RU"/>
        </w:rPr>
      </w:pPr>
      <w:bookmarkStart w:id="12" w:name="bookmark14"/>
      <w:bookmarkStart w:id="13" w:name="bookmark13"/>
      <w:bookmarkStart w:id="14" w:name="_Toc145085900"/>
      <w:r w:rsidRPr="00BE35DB"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  <w:lang w:bidi="ru-RU"/>
        </w:rPr>
        <w:t xml:space="preserve">4.  </w:t>
      </w:r>
      <w:r w:rsidRPr="00BE35DB">
        <w:rPr>
          <w:rFonts w:ascii="Times New Roman" w:hAnsi="Times New Roman" w:cs="Times New Roman"/>
          <w:caps/>
          <w:color w:val="000000"/>
          <w:sz w:val="28"/>
          <w:szCs w:val="28"/>
          <w:lang w:bidi="ru-RU"/>
        </w:rPr>
        <w:t xml:space="preserve">Контроль и оценка результатов освоения </w:t>
      </w:r>
      <w:r w:rsidR="00BE35DB">
        <w:rPr>
          <w:rFonts w:ascii="Times New Roman" w:hAnsi="Times New Roman" w:cs="Times New Roman"/>
          <w:caps/>
          <w:color w:val="000000"/>
          <w:sz w:val="28"/>
          <w:szCs w:val="28"/>
          <w:lang w:bidi="ru-RU"/>
        </w:rPr>
        <w:t xml:space="preserve">учебного </w:t>
      </w:r>
      <w:r w:rsidR="00287D42" w:rsidRPr="00BE35DB">
        <w:rPr>
          <w:rFonts w:ascii="Times New Roman" w:hAnsi="Times New Roman" w:cs="Times New Roman"/>
          <w:caps/>
          <w:color w:val="000000"/>
          <w:sz w:val="28"/>
          <w:szCs w:val="28"/>
          <w:lang w:bidi="ru-RU"/>
        </w:rPr>
        <w:t xml:space="preserve"> предмета</w:t>
      </w:r>
      <w:bookmarkEnd w:id="12"/>
      <w:bookmarkEnd w:id="13"/>
      <w:bookmarkEnd w:id="14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</w:t>
      </w:r>
      <w:r w:rsidR="00BE35DB">
        <w:rPr>
          <w:rFonts w:eastAsia="Arial"/>
          <w:color w:val="000000"/>
          <w:sz w:val="28"/>
          <w:szCs w:val="28"/>
          <w:lang w:bidi="ru-RU"/>
        </w:rPr>
        <w:t>го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</w:t>
      </w:r>
      <w:r w:rsidR="00287D42">
        <w:rPr>
          <w:rFonts w:eastAsia="Arial"/>
          <w:color w:val="000000"/>
          <w:sz w:val="28"/>
          <w:szCs w:val="28"/>
          <w:lang w:bidi="ru-RU"/>
        </w:rPr>
        <w:t xml:space="preserve">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Ind w:w="140" w:type="dxa"/>
        <w:tblLook w:val="04A0" w:firstRow="1" w:lastRow="0" w:firstColumn="1" w:lastColumn="0" w:noHBand="0" w:noVBand="1"/>
      </w:tblPr>
      <w:tblGrid>
        <w:gridCol w:w="1669"/>
        <w:gridCol w:w="2552"/>
        <w:gridCol w:w="5210"/>
      </w:tblGrid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компетенция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Раздел/Тема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Тип оценочных мероприятий</w:t>
            </w:r>
          </w:p>
        </w:tc>
      </w:tr>
      <w:tr w:rsidR="00BE35DB" w:rsidTr="00400A56">
        <w:tc>
          <w:tcPr>
            <w:tcW w:w="9431" w:type="dxa"/>
            <w:gridSpan w:val="3"/>
          </w:tcPr>
          <w:p w:rsidR="00BE35DB" w:rsidRPr="00BE35DB" w:rsidRDefault="00BE35DB" w:rsidP="00BE35DB">
            <w:pPr>
              <w:widowControl w:val="0"/>
              <w:jc w:val="center"/>
              <w:rPr>
                <w:rFonts w:eastAsia="Arial"/>
                <w:color w:val="000000"/>
                <w:lang w:bidi="ru-RU"/>
              </w:rPr>
            </w:pPr>
            <w:r w:rsidRPr="00BE35DB">
              <w:rPr>
                <w:b/>
                <w:bCs/>
                <w:color w:val="000000"/>
                <w:lang w:bidi="ru-RU"/>
              </w:rPr>
              <w:t>Раздел 1. Клетка - структурно-функциональная единица живого</w:t>
            </w:r>
          </w:p>
        </w:tc>
      </w:tr>
      <w:tr w:rsidR="00BE35DB" w:rsidTr="00BE35DB">
        <w:trPr>
          <w:trHeight w:val="2025"/>
        </w:trPr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таблицы «Вклад ученых в развитие биологии»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сравнительной таблицы сходства и различий живого и неживого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 по вопросам лекции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BE35DB" w:rsidTr="00C01BF1">
        <w:tc>
          <w:tcPr>
            <w:tcW w:w="9431" w:type="dxa"/>
            <w:gridSpan w:val="3"/>
          </w:tcPr>
          <w:p w:rsidR="00BE35DB" w:rsidRPr="00BE35DB" w:rsidRDefault="00BE35DB" w:rsidP="00BE35DB">
            <w:pPr>
              <w:widowControl w:val="0"/>
              <w:jc w:val="center"/>
              <w:rPr>
                <w:rFonts w:eastAsia="Arial"/>
                <w:color w:val="000000"/>
                <w:lang w:bidi="ru-RU"/>
              </w:rPr>
            </w:pPr>
            <w:r w:rsidRPr="00BE35DB">
              <w:rPr>
                <w:b/>
                <w:bCs/>
                <w:color w:val="000000"/>
                <w:lang w:bidi="ru-RU"/>
              </w:rPr>
              <w:t>Раздел 2. Строение и функции организма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Строение организма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Формы размножения организмов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ленты времени с характеристикой этапов онтогенеза отдельной группой животных и человека по микрогруппам Тест/опрос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Закономерности наследования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, ди-, полигибридном и анализирующем скрещивании, составление генотипических схем скрещивания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глоссария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Закономерности изменчивости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Тест.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BE35DB" w:rsidTr="00023FF8">
        <w:tc>
          <w:tcPr>
            <w:tcW w:w="9431" w:type="dxa"/>
            <w:gridSpan w:val="3"/>
          </w:tcPr>
          <w:p w:rsidR="00BE35DB" w:rsidRPr="00BE35DB" w:rsidRDefault="00BE35DB" w:rsidP="00BE35DB">
            <w:pPr>
              <w:widowControl w:val="0"/>
              <w:jc w:val="center"/>
              <w:rPr>
                <w:rFonts w:eastAsia="Arial"/>
                <w:color w:val="000000"/>
                <w:lang w:bidi="ru-RU"/>
              </w:rPr>
            </w:pPr>
            <w:r w:rsidRPr="00BE35DB">
              <w:rPr>
                <w:b/>
                <w:bCs/>
                <w:color w:val="000000"/>
                <w:lang w:bidi="ru-RU"/>
              </w:rPr>
              <w:t>Раздел 3. Теория эволюции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История эволюционного учения. Микроэволюция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глоссария терминов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BE35DB" w:rsidTr="00BA1399">
        <w:tc>
          <w:tcPr>
            <w:tcW w:w="9431" w:type="dxa"/>
            <w:gridSpan w:val="3"/>
          </w:tcPr>
          <w:p w:rsidR="00BE35DB" w:rsidRPr="00BE35DB" w:rsidRDefault="00BE35DB" w:rsidP="00BE35DB">
            <w:pPr>
              <w:widowControl w:val="0"/>
              <w:jc w:val="center"/>
              <w:rPr>
                <w:rFonts w:eastAsia="Arial"/>
                <w:color w:val="000000"/>
                <w:lang w:bidi="ru-RU"/>
              </w:rPr>
            </w:pPr>
            <w:r w:rsidRPr="00BE35DB">
              <w:rPr>
                <w:b/>
                <w:bCs/>
                <w:color w:val="000000"/>
                <w:lang w:bidi="ru-RU"/>
              </w:rPr>
              <w:t>Раздел 4. Экология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 Тест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работа "Отходы производства"</w:t>
            </w:r>
          </w:p>
        </w:tc>
      </w:tr>
      <w:tr w:rsidR="00BE35DB" w:rsidTr="00BE35DB">
        <w:tc>
          <w:tcPr>
            <w:tcW w:w="1669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02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07</w:t>
            </w:r>
          </w:p>
        </w:tc>
        <w:tc>
          <w:tcPr>
            <w:tcW w:w="2552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Влияние социально-</w:t>
            </w: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5210" w:type="dxa"/>
          </w:tcPr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5D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Оцениваемая дискуссия</w:t>
            </w:r>
          </w:p>
          <w:p w:rsidR="00BE35DB" w:rsidRPr="00BE35DB" w:rsidRDefault="00BE35DB" w:rsidP="00BE35D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5DB" w:rsidRDefault="00BE35DB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3125F7" w:rsidRPr="003125F7" w:rsidRDefault="003125F7" w:rsidP="003125F7">
      <w:pPr>
        <w:rPr>
          <w:sz w:val="2"/>
          <w:szCs w:val="2"/>
        </w:rPr>
      </w:pPr>
    </w:p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2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622" w:rsidRDefault="000C3622">
      <w:r>
        <w:separator/>
      </w:r>
    </w:p>
  </w:endnote>
  <w:endnote w:type="continuationSeparator" w:id="0">
    <w:p w:rsidR="000C3622" w:rsidRDefault="000C3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D42" w:rsidRDefault="00287D42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7D42" w:rsidRDefault="00287D42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D42" w:rsidRDefault="00287D4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4B8F">
      <w:rPr>
        <w:noProof/>
      </w:rPr>
      <w:t>18</w:t>
    </w:r>
    <w:r>
      <w:fldChar w:fldCharType="end"/>
    </w:r>
  </w:p>
  <w:p w:rsidR="00287D42" w:rsidRDefault="00287D42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D42" w:rsidRDefault="00287D4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5CF604A" wp14:editId="3FADE002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87D42" w:rsidRDefault="00287D42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CF604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82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287D42" w:rsidRDefault="00287D42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622" w:rsidRDefault="000C3622">
      <w:r>
        <w:separator/>
      </w:r>
    </w:p>
  </w:footnote>
  <w:footnote w:type="continuationSeparator" w:id="0">
    <w:p w:rsidR="000C3622" w:rsidRDefault="000C3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20"/>
  </w:num>
  <w:num w:numId="5">
    <w:abstractNumId w:val="14"/>
  </w:num>
  <w:num w:numId="6">
    <w:abstractNumId w:val="17"/>
  </w:num>
  <w:num w:numId="7">
    <w:abstractNumId w:val="13"/>
  </w:num>
  <w:num w:numId="8">
    <w:abstractNumId w:val="24"/>
  </w:num>
  <w:num w:numId="9">
    <w:abstractNumId w:val="15"/>
  </w:num>
  <w:num w:numId="10">
    <w:abstractNumId w:val="32"/>
  </w:num>
  <w:num w:numId="11">
    <w:abstractNumId w:val="34"/>
  </w:num>
  <w:num w:numId="12">
    <w:abstractNumId w:val="8"/>
  </w:num>
  <w:num w:numId="13">
    <w:abstractNumId w:val="27"/>
  </w:num>
  <w:num w:numId="14">
    <w:abstractNumId w:val="29"/>
  </w:num>
  <w:num w:numId="15">
    <w:abstractNumId w:val="22"/>
  </w:num>
  <w:num w:numId="16">
    <w:abstractNumId w:val="18"/>
  </w:num>
  <w:num w:numId="17">
    <w:abstractNumId w:val="30"/>
  </w:num>
  <w:num w:numId="18">
    <w:abstractNumId w:val="4"/>
  </w:num>
  <w:num w:numId="19">
    <w:abstractNumId w:val="3"/>
  </w:num>
  <w:num w:numId="20">
    <w:abstractNumId w:val="5"/>
  </w:num>
  <w:num w:numId="21">
    <w:abstractNumId w:val="12"/>
  </w:num>
  <w:num w:numId="22">
    <w:abstractNumId w:val="21"/>
  </w:num>
  <w:num w:numId="23">
    <w:abstractNumId w:val="33"/>
  </w:num>
  <w:num w:numId="24">
    <w:abstractNumId w:val="1"/>
  </w:num>
  <w:num w:numId="25">
    <w:abstractNumId w:val="28"/>
  </w:num>
  <w:num w:numId="26">
    <w:abstractNumId w:val="6"/>
  </w:num>
  <w:num w:numId="27">
    <w:abstractNumId w:val="9"/>
  </w:num>
  <w:num w:numId="28">
    <w:abstractNumId w:val="23"/>
  </w:num>
  <w:num w:numId="29">
    <w:abstractNumId w:val="16"/>
  </w:num>
  <w:num w:numId="30">
    <w:abstractNumId w:val="10"/>
  </w:num>
  <w:num w:numId="31">
    <w:abstractNumId w:val="26"/>
  </w:num>
  <w:num w:numId="32">
    <w:abstractNumId w:val="2"/>
  </w:num>
  <w:num w:numId="33">
    <w:abstractNumId w:val="0"/>
  </w:num>
  <w:num w:numId="34">
    <w:abstractNumId w:val="25"/>
  </w:num>
  <w:num w:numId="35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05"/>
    <w:rsid w:val="00011A44"/>
    <w:rsid w:val="00026E6E"/>
    <w:rsid w:val="0003726E"/>
    <w:rsid w:val="00046BCE"/>
    <w:rsid w:val="00050F61"/>
    <w:rsid w:val="00055940"/>
    <w:rsid w:val="00075484"/>
    <w:rsid w:val="000847FB"/>
    <w:rsid w:val="00086292"/>
    <w:rsid w:val="00086912"/>
    <w:rsid w:val="00090616"/>
    <w:rsid w:val="000957C2"/>
    <w:rsid w:val="000962D4"/>
    <w:rsid w:val="000974BD"/>
    <w:rsid w:val="000B3D0D"/>
    <w:rsid w:val="000C1959"/>
    <w:rsid w:val="000C3622"/>
    <w:rsid w:val="000D03EE"/>
    <w:rsid w:val="000F468F"/>
    <w:rsid w:val="001264E7"/>
    <w:rsid w:val="00126E68"/>
    <w:rsid w:val="00143F08"/>
    <w:rsid w:val="00150390"/>
    <w:rsid w:val="00160029"/>
    <w:rsid w:val="00163983"/>
    <w:rsid w:val="00187502"/>
    <w:rsid w:val="00187A8C"/>
    <w:rsid w:val="001A7186"/>
    <w:rsid w:val="001B6E68"/>
    <w:rsid w:val="001C42C7"/>
    <w:rsid w:val="001C7C63"/>
    <w:rsid w:val="001D66DF"/>
    <w:rsid w:val="001E1441"/>
    <w:rsid w:val="001E49DC"/>
    <w:rsid w:val="00200CE5"/>
    <w:rsid w:val="00203008"/>
    <w:rsid w:val="002370B2"/>
    <w:rsid w:val="0024420B"/>
    <w:rsid w:val="00271A1D"/>
    <w:rsid w:val="00286ACE"/>
    <w:rsid w:val="00287D42"/>
    <w:rsid w:val="00291928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313C"/>
    <w:rsid w:val="003B642B"/>
    <w:rsid w:val="003E2CCC"/>
    <w:rsid w:val="00412459"/>
    <w:rsid w:val="00417227"/>
    <w:rsid w:val="00417E3D"/>
    <w:rsid w:val="0042301D"/>
    <w:rsid w:val="00432247"/>
    <w:rsid w:val="004535C5"/>
    <w:rsid w:val="004C6F0C"/>
    <w:rsid w:val="004D1B22"/>
    <w:rsid w:val="004D3C39"/>
    <w:rsid w:val="004F7D10"/>
    <w:rsid w:val="005041E8"/>
    <w:rsid w:val="00534AE4"/>
    <w:rsid w:val="005550B5"/>
    <w:rsid w:val="00582025"/>
    <w:rsid w:val="005A4B8F"/>
    <w:rsid w:val="005B3B05"/>
    <w:rsid w:val="005D18C9"/>
    <w:rsid w:val="005E0C44"/>
    <w:rsid w:val="005F4351"/>
    <w:rsid w:val="00601203"/>
    <w:rsid w:val="006016A9"/>
    <w:rsid w:val="00615DA1"/>
    <w:rsid w:val="00636222"/>
    <w:rsid w:val="00637B41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54874"/>
    <w:rsid w:val="007653EC"/>
    <w:rsid w:val="007A00D4"/>
    <w:rsid w:val="007D095B"/>
    <w:rsid w:val="007D3342"/>
    <w:rsid w:val="007D5113"/>
    <w:rsid w:val="00806AAF"/>
    <w:rsid w:val="00806B55"/>
    <w:rsid w:val="008164A3"/>
    <w:rsid w:val="008176A3"/>
    <w:rsid w:val="00843B2F"/>
    <w:rsid w:val="00854B1D"/>
    <w:rsid w:val="00870F89"/>
    <w:rsid w:val="0087372F"/>
    <w:rsid w:val="00875870"/>
    <w:rsid w:val="00887161"/>
    <w:rsid w:val="00895FC5"/>
    <w:rsid w:val="008D6961"/>
    <w:rsid w:val="008E0502"/>
    <w:rsid w:val="008E1D6E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B2E54"/>
    <w:rsid w:val="009B3AFB"/>
    <w:rsid w:val="009C7993"/>
    <w:rsid w:val="009E5DFC"/>
    <w:rsid w:val="00A17A88"/>
    <w:rsid w:val="00A212A9"/>
    <w:rsid w:val="00A539F4"/>
    <w:rsid w:val="00A549CF"/>
    <w:rsid w:val="00A5639D"/>
    <w:rsid w:val="00A60371"/>
    <w:rsid w:val="00A62EAB"/>
    <w:rsid w:val="00A84F04"/>
    <w:rsid w:val="00A878AE"/>
    <w:rsid w:val="00A94F2C"/>
    <w:rsid w:val="00AA3E26"/>
    <w:rsid w:val="00AA4377"/>
    <w:rsid w:val="00AB2CF4"/>
    <w:rsid w:val="00AD5171"/>
    <w:rsid w:val="00AE080F"/>
    <w:rsid w:val="00AE4D40"/>
    <w:rsid w:val="00AE6106"/>
    <w:rsid w:val="00AF7AE4"/>
    <w:rsid w:val="00B03E5F"/>
    <w:rsid w:val="00B30194"/>
    <w:rsid w:val="00B47B87"/>
    <w:rsid w:val="00B75F52"/>
    <w:rsid w:val="00B86C33"/>
    <w:rsid w:val="00BE27FA"/>
    <w:rsid w:val="00BE35DB"/>
    <w:rsid w:val="00BF3688"/>
    <w:rsid w:val="00BF7EC2"/>
    <w:rsid w:val="00C03D22"/>
    <w:rsid w:val="00C07E35"/>
    <w:rsid w:val="00C441FF"/>
    <w:rsid w:val="00C5651F"/>
    <w:rsid w:val="00C675F5"/>
    <w:rsid w:val="00C67895"/>
    <w:rsid w:val="00C8434A"/>
    <w:rsid w:val="00C8453E"/>
    <w:rsid w:val="00C97997"/>
    <w:rsid w:val="00CD068B"/>
    <w:rsid w:val="00CD51B8"/>
    <w:rsid w:val="00CE1589"/>
    <w:rsid w:val="00D03CB0"/>
    <w:rsid w:val="00D2039C"/>
    <w:rsid w:val="00D25224"/>
    <w:rsid w:val="00D2659C"/>
    <w:rsid w:val="00D2671F"/>
    <w:rsid w:val="00D4386B"/>
    <w:rsid w:val="00D46F15"/>
    <w:rsid w:val="00D62750"/>
    <w:rsid w:val="00D64915"/>
    <w:rsid w:val="00D6598B"/>
    <w:rsid w:val="00D66FE3"/>
    <w:rsid w:val="00D7162B"/>
    <w:rsid w:val="00D73D7C"/>
    <w:rsid w:val="00D75E81"/>
    <w:rsid w:val="00D8785F"/>
    <w:rsid w:val="00D941C3"/>
    <w:rsid w:val="00DC6006"/>
    <w:rsid w:val="00DD4805"/>
    <w:rsid w:val="00DF2FC1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F26D16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799F1"/>
  <w15:docId w15:val="{C0D243DC-12BC-474A-B352-8DE420A57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paragraph" w:styleId="aff5">
    <w:name w:val="TOC Heading"/>
    <w:basedOn w:val="1"/>
    <w:next w:val="a"/>
    <w:uiPriority w:val="39"/>
    <w:semiHidden/>
    <w:unhideWhenUsed/>
    <w:qFormat/>
    <w:rsid w:val="00BE35DB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BE35DB"/>
    <w:pPr>
      <w:tabs>
        <w:tab w:val="right" w:leader="dot" w:pos="9345"/>
      </w:tabs>
      <w:spacing w:line="36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0873.html" TargetMode="External"/><Relationship Id="rId18" Type="http://schemas.openxmlformats.org/officeDocument/2006/relationships/hyperlink" Target="https://www.iprbookshop.ru/102166.html" TargetMode="External"/><Relationship Id="rId26" Type="http://schemas.openxmlformats.org/officeDocument/2006/relationships/hyperlink" Target="file:///C:\Users\&#1057;&#1090;&#1091;&#1076;&#1077;&#1085;&#1090;\Downloads\www.cgon.rospotrebnadzor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prbookshop.ru/130010.html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5785.html&#160;%20" TargetMode="External"/><Relationship Id="rId17" Type="http://schemas.openxmlformats.org/officeDocument/2006/relationships/hyperlink" Target="https://www.iprbookshop.ru/98520.html" TargetMode="External"/><Relationship Id="rId25" Type="http://schemas.openxmlformats.org/officeDocument/2006/relationships/hyperlink" Target="file:///C:\Users\&#1057;&#1090;&#1091;&#1076;&#1077;&#1085;&#1090;\Downloads\www.biomolecula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8521.html" TargetMode="External"/><Relationship Id="rId20" Type="http://schemas.openxmlformats.org/officeDocument/2006/relationships/hyperlink" Target="https://www.iprbookshop.ru/125169.html" TargetMode="External"/><Relationship Id="rId29" Type="http://schemas.openxmlformats.org/officeDocument/2006/relationships/hyperlink" Target="file:///C:\Users\&#1057;&#1090;&#1091;&#1076;&#1077;&#1085;&#1090;\Downloads\www.naked-scienc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7078.html" TargetMode="External"/><Relationship Id="rId24" Type="http://schemas.openxmlformats.org/officeDocument/2006/relationships/hyperlink" Target="http://www.antropogenez.ru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8522.html" TargetMode="External"/><Relationship Id="rId23" Type="http://schemas.openxmlformats.org/officeDocument/2006/relationships/hyperlink" Target="https://www.iprbookshop.ru/86133.html" TargetMode="External"/><Relationship Id="rId28" Type="http://schemas.openxmlformats.org/officeDocument/2006/relationships/hyperlink" Target="file:///C:\Users\&#1057;&#1090;&#1091;&#1076;&#1077;&#1085;&#1090;\Downloads\www.elementy.ru" TargetMode="External"/><Relationship Id="rId10" Type="http://schemas.openxmlformats.org/officeDocument/2006/relationships/hyperlink" Target="https://www.iprbookshop.ru/91854.html" TargetMode="External"/><Relationship Id="rId19" Type="http://schemas.openxmlformats.org/officeDocument/2006/relationships/hyperlink" Target="https://www.iprbookshop.ru/125168.html" TargetMode="External"/><Relationship Id="rId31" Type="http://schemas.openxmlformats.org/officeDocument/2006/relationships/hyperlink" Target="http://www.rbc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001.html&#160;%20" TargetMode="External"/><Relationship Id="rId22" Type="http://schemas.openxmlformats.org/officeDocument/2006/relationships/hyperlink" Target="https://www.iprbookshop.ru/125157.html" TargetMode="External"/><Relationship Id="rId27" Type="http://schemas.openxmlformats.org/officeDocument/2006/relationships/hyperlink" Target="file:///C:\Users\&#1057;&#1090;&#1091;&#1076;&#1077;&#1085;&#1090;\Downloads\www.ecoculture.ru" TargetMode="External"/><Relationship Id="rId30" Type="http://schemas.openxmlformats.org/officeDocument/2006/relationships/hyperlink" Target="http://www.onco-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6D752-EB5B-42A0-B3D6-0BA8636B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5609</Words>
  <Characters>31977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 комиссия 1</dc:creator>
  <cp:lastModifiedBy>User</cp:lastModifiedBy>
  <cp:revision>3</cp:revision>
  <cp:lastPrinted>2016-01-18T17:41:00Z</cp:lastPrinted>
  <dcterms:created xsi:type="dcterms:W3CDTF">2023-09-08T14:19:00Z</dcterms:created>
  <dcterms:modified xsi:type="dcterms:W3CDTF">2024-06-17T08:57:00Z</dcterms:modified>
</cp:coreProperties>
</file>